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86B" w:rsidRDefault="00DE686B" w:rsidP="00B469A9">
      <w:pPr>
        <w:jc w:val="center"/>
        <w:rPr>
          <w:b/>
          <w:bCs/>
          <w:lang w:val="es-MX"/>
        </w:rPr>
      </w:pPr>
      <w:r>
        <w:rPr>
          <w:b/>
          <w:bCs/>
          <w:lang w:val="es-MX"/>
        </w:rPr>
        <w:t>NIVEL DE SATISFACCIÓN DE EGRESADOS Y EMPLEADORES</w:t>
      </w:r>
    </w:p>
    <w:p w:rsidR="008F39C1" w:rsidRDefault="008F39C1" w:rsidP="00B469A9">
      <w:pPr>
        <w:jc w:val="center"/>
        <w:rPr>
          <w:b/>
          <w:bCs/>
          <w:lang w:val="es-MX"/>
        </w:rPr>
      </w:pPr>
      <w:r>
        <w:rPr>
          <w:b/>
          <w:bCs/>
          <w:lang w:val="es-MX"/>
        </w:rPr>
        <w:t>ESTUDIO REALIZADO EN 2008 A LAS GENERACIONES DE LICENCIATURA DE 2006 Y 2007 EN SU MAYORIA</w:t>
      </w:r>
    </w:p>
    <w:p w:rsidR="00B469A9" w:rsidRPr="00E0481F" w:rsidRDefault="00B469A9" w:rsidP="00B469A9">
      <w:pPr>
        <w:jc w:val="center"/>
      </w:pPr>
      <w:r w:rsidRPr="00E0481F">
        <w:rPr>
          <w:b/>
          <w:bCs/>
          <w:lang w:val="es-MX"/>
        </w:rPr>
        <w:t xml:space="preserve">NIVEL DE SATISFACCIÓN DE </w:t>
      </w:r>
      <w:r>
        <w:rPr>
          <w:b/>
          <w:bCs/>
          <w:lang w:val="es-MX"/>
        </w:rPr>
        <w:t>EGRESADOS</w:t>
      </w:r>
    </w:p>
    <w:p w:rsidR="00E0481F" w:rsidRPr="00E0481F" w:rsidRDefault="00E0481F" w:rsidP="00B469A9">
      <w:pPr>
        <w:jc w:val="both"/>
      </w:pPr>
      <w:r>
        <w:rPr>
          <w:noProof/>
          <w:lang w:val="es-MX" w:eastAsia="es-MX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2448560</wp:posOffset>
            </wp:positionH>
            <wp:positionV relativeFrom="paragraph">
              <wp:posOffset>167005</wp:posOffset>
            </wp:positionV>
            <wp:extent cx="2979420" cy="1559560"/>
            <wp:effectExtent l="19050" t="0" r="0" b="0"/>
            <wp:wrapSquare wrapText="bothSides"/>
            <wp:docPr id="10" name="Imagen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04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0895" t="29065" r="26883" b="157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420" cy="1559560"/>
                    </a:xfrm>
                    <a:prstGeom prst="rect">
                      <a:avLst/>
                    </a:prstGeom>
                    <a:solidFill>
                      <a:schemeClr val="tx2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0481F">
        <w:t xml:space="preserve">El </w:t>
      </w:r>
      <w:r w:rsidRPr="00E0481F">
        <w:rPr>
          <w:b/>
          <w:bCs/>
        </w:rPr>
        <w:t>82%</w:t>
      </w:r>
      <w:r w:rsidRPr="00E0481F">
        <w:t xml:space="preserve"> de los encuestados consideran que el trabajo que desempeñan actualmente está </w:t>
      </w:r>
      <w:r w:rsidRPr="00E0481F">
        <w:rPr>
          <w:b/>
          <w:bCs/>
        </w:rPr>
        <w:t>totalmente relacionado con su carrera</w:t>
      </w:r>
      <w:r w:rsidRPr="00E0481F">
        <w:t xml:space="preserve">; un porcentaje muy inferior, equivalente al </w:t>
      </w:r>
      <w:r w:rsidRPr="00E0481F">
        <w:rPr>
          <w:b/>
          <w:bCs/>
        </w:rPr>
        <w:t>12%</w:t>
      </w:r>
      <w:r w:rsidRPr="00E0481F">
        <w:t xml:space="preserve"> considera que existe una </w:t>
      </w:r>
      <w:r w:rsidRPr="00E0481F">
        <w:rPr>
          <w:b/>
          <w:bCs/>
        </w:rPr>
        <w:t>relación media entre su empleo y su carrera</w:t>
      </w:r>
      <w:r w:rsidRPr="00E0481F">
        <w:t xml:space="preserve">; y por otro lado, el </w:t>
      </w:r>
      <w:r w:rsidRPr="00E0481F">
        <w:rPr>
          <w:b/>
          <w:bCs/>
        </w:rPr>
        <w:t>6%</w:t>
      </w:r>
      <w:r w:rsidRPr="00E0481F">
        <w:t xml:space="preserve"> considera que </w:t>
      </w:r>
      <w:r w:rsidRPr="00E0481F">
        <w:rPr>
          <w:b/>
          <w:bCs/>
        </w:rPr>
        <w:t>su ocupación no tiene relación alguna con su profesión</w:t>
      </w:r>
      <w:r w:rsidRPr="00E0481F">
        <w:t xml:space="preserve">. </w:t>
      </w:r>
    </w:p>
    <w:p w:rsidR="00E0481F" w:rsidRDefault="00E0481F" w:rsidP="00B469A9">
      <w:pPr>
        <w:jc w:val="both"/>
      </w:pPr>
      <w:r w:rsidRPr="00E0481F">
        <w:t xml:space="preserve">Más del </w:t>
      </w:r>
      <w:r w:rsidRPr="00E0481F">
        <w:rPr>
          <w:b/>
          <w:bCs/>
        </w:rPr>
        <w:t>90%</w:t>
      </w:r>
      <w:r w:rsidRPr="00E0481F">
        <w:t xml:space="preserve"> de los encuestados </w:t>
      </w:r>
      <w:r w:rsidRPr="00E0481F">
        <w:rPr>
          <w:b/>
          <w:bCs/>
        </w:rPr>
        <w:t>considera que</w:t>
      </w:r>
      <w:r w:rsidRPr="00E0481F">
        <w:t xml:space="preserve"> </w:t>
      </w:r>
      <w:r w:rsidRPr="00E0481F">
        <w:rPr>
          <w:b/>
          <w:bCs/>
        </w:rPr>
        <w:t>sus conocimientos adquiridos en la Universidad han sido suficientes para desempeñar su puesto</w:t>
      </w:r>
      <w:r w:rsidRPr="00E0481F">
        <w:t xml:space="preserve"> actual de la manera más óptima. Un </w:t>
      </w:r>
      <w:r w:rsidRPr="00E0481F">
        <w:rPr>
          <w:b/>
          <w:bCs/>
        </w:rPr>
        <w:t>7% considera lo contrario</w:t>
      </w:r>
      <w:r w:rsidRPr="00E0481F">
        <w:t xml:space="preserve">, y menos del 1% considera que su carrera le ha dado solo algunas bases para poder realizar su trabajo adecuadamente. </w:t>
      </w:r>
    </w:p>
    <w:p w:rsidR="008F39C1" w:rsidRPr="00E0481F" w:rsidRDefault="008F39C1" w:rsidP="00B469A9">
      <w:pPr>
        <w:jc w:val="both"/>
      </w:pPr>
    </w:p>
    <w:p w:rsidR="00E0481F" w:rsidRPr="00E0481F" w:rsidRDefault="00E0481F" w:rsidP="00E0481F">
      <w:r w:rsidRPr="00E0481F">
        <w:t xml:space="preserve">El </w:t>
      </w:r>
      <w:r w:rsidRPr="00E0481F">
        <w:rPr>
          <w:b/>
          <w:bCs/>
        </w:rPr>
        <w:t xml:space="preserve">nivel de satisfacción de los egresados, </w:t>
      </w:r>
      <w:r w:rsidRPr="00E0481F">
        <w:t xml:space="preserve">respecto a los </w:t>
      </w:r>
      <w:r w:rsidRPr="00E0481F">
        <w:rPr>
          <w:b/>
          <w:bCs/>
        </w:rPr>
        <w:t>Planes de estudio</w:t>
      </w:r>
      <w:r w:rsidRPr="00E0481F">
        <w:t xml:space="preserve">, los </w:t>
      </w:r>
      <w:r w:rsidRPr="00E0481F">
        <w:rPr>
          <w:b/>
          <w:bCs/>
        </w:rPr>
        <w:t>Profesores</w:t>
      </w:r>
      <w:r w:rsidRPr="00E0481F">
        <w:t xml:space="preserve"> y las </w:t>
      </w:r>
      <w:r w:rsidRPr="00E0481F">
        <w:rPr>
          <w:b/>
          <w:bCs/>
        </w:rPr>
        <w:t>Instalaciones</w:t>
      </w:r>
      <w:r w:rsidRPr="00E0481F">
        <w:t xml:space="preserve"> de la Universidad de Guanajuato, </w:t>
      </w:r>
      <w:r w:rsidRPr="00E0481F">
        <w:rPr>
          <w:b/>
          <w:bCs/>
        </w:rPr>
        <w:t>en general es bueno</w:t>
      </w:r>
      <w:r w:rsidRPr="00E0481F">
        <w:t>, ya que la mayoría de los encuestados, considera que se siente “Satisfecho”, y una segunda mayoría considera que está “Muy satisfecho”.</w:t>
      </w:r>
    </w:p>
    <w:p w:rsidR="00E0481F" w:rsidRDefault="00E0481F">
      <w:r w:rsidRPr="00E0481F">
        <w:rPr>
          <w:noProof/>
          <w:lang w:val="es-MX" w:eastAsia="es-MX"/>
        </w:rPr>
        <w:drawing>
          <wp:inline distT="0" distB="0" distL="0" distR="0">
            <wp:extent cx="5292538" cy="1896036"/>
            <wp:effectExtent l="19050" t="0" r="3362" b="0"/>
            <wp:docPr id="3" name="Imagen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23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4248" cy="1896648"/>
                    </a:xfrm>
                    <a:prstGeom prst="rect">
                      <a:avLst/>
                    </a:prstGeom>
                    <a:solidFill>
                      <a:schemeClr val="tx2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9C1" w:rsidRDefault="008F39C1" w:rsidP="00E0481F">
      <w:pPr>
        <w:rPr>
          <w:b/>
          <w:bCs/>
        </w:rPr>
      </w:pPr>
    </w:p>
    <w:p w:rsidR="008F39C1" w:rsidRDefault="008F39C1" w:rsidP="00E0481F">
      <w:pPr>
        <w:rPr>
          <w:b/>
          <w:bCs/>
        </w:rPr>
      </w:pPr>
    </w:p>
    <w:p w:rsidR="008F39C1" w:rsidRDefault="008F39C1" w:rsidP="00E0481F">
      <w:pPr>
        <w:rPr>
          <w:b/>
          <w:bCs/>
        </w:rPr>
      </w:pPr>
    </w:p>
    <w:p w:rsidR="008F39C1" w:rsidRDefault="008F39C1" w:rsidP="00E0481F">
      <w:pPr>
        <w:rPr>
          <w:b/>
          <w:bCs/>
        </w:rPr>
      </w:pPr>
    </w:p>
    <w:p w:rsidR="008F39C1" w:rsidRDefault="008F39C1" w:rsidP="00E0481F">
      <w:pPr>
        <w:rPr>
          <w:b/>
          <w:bCs/>
        </w:rPr>
      </w:pPr>
    </w:p>
    <w:p w:rsidR="00E0481F" w:rsidRDefault="00E0481F" w:rsidP="00E0481F">
      <w:pPr>
        <w:rPr>
          <w:b/>
          <w:bCs/>
        </w:rPr>
      </w:pPr>
      <w:r w:rsidRPr="00E0481F">
        <w:rPr>
          <w:b/>
          <w:bCs/>
        </w:rPr>
        <w:t>Grado de satisfacción personal y profesional por haber egresado de la Universidad de Guanajuato:</w:t>
      </w:r>
    </w:p>
    <w:p w:rsidR="00E0481F" w:rsidRDefault="00E0481F">
      <w:r w:rsidRPr="00E0481F">
        <w:rPr>
          <w:noProof/>
          <w:lang w:val="es-MX" w:eastAsia="es-MX"/>
        </w:rPr>
        <w:drawing>
          <wp:inline distT="0" distB="0" distL="0" distR="0">
            <wp:extent cx="5158067" cy="2043953"/>
            <wp:effectExtent l="19050" t="0" r="4483" b="0"/>
            <wp:docPr id="9" name="Objeto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336026" cy="4608513"/>
                      <a:chOff x="484124" y="2060575"/>
                      <a:chExt cx="8336026" cy="4608513"/>
                    </a:xfrm>
                  </a:grpSpPr>
                  <a:sp>
                    <a:nvSpPr>
                      <a:cNvPr id="57353" name="Rectangle 26"/>
                      <a:cNvSpPr>
                        <a:spLocks noChangeArrowheads="1"/>
                      </a:cNvSpPr>
                    </a:nvSpPr>
                    <a:spPr bwMode="auto">
                      <a:xfrm>
                        <a:off x="500034" y="2643182"/>
                        <a:ext cx="8320116" cy="402590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9pPr>
                        </a:lstStyle>
                        <a:p>
                          <a:endParaRPr lang="es-ES"/>
                        </a:p>
                      </a:txBody>
                      <a:useSpRect/>
                    </a:txSp>
                  </a:sp>
                  <a:sp>
                    <a:nvSpPr>
                      <a:cNvPr id="57354" name="Text Box 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567920" y="2060575"/>
                        <a:ext cx="5347914" cy="54924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9pPr>
                        </a:lstStyle>
                        <a:p>
                          <a:pPr algn="ctr">
                            <a:spcBef>
                              <a:spcPct val="50000"/>
                            </a:spcBef>
                          </a:pPr>
                          <a:r>
                            <a:rPr lang="es-ES" sz="1500" b="1" dirty="0">
                              <a:latin typeface="Arial" charset="0"/>
                            </a:rPr>
                            <a:t>Grado de satisfacción personal y profesional por haber egresado de la Universidad de Guanajuato: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7355" name="Text Box 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079937" y="2741714"/>
                        <a:ext cx="4247965" cy="24410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9pPr>
                        </a:lstStyle>
                        <a:p>
                          <a:pPr algn="ctr">
                            <a:spcBef>
                              <a:spcPct val="50000"/>
                            </a:spcBef>
                          </a:pPr>
                          <a:r>
                            <a:rPr lang="es-ES" sz="1000">
                              <a:solidFill>
                                <a:srgbClr val="001968"/>
                              </a:solidFill>
                              <a:latin typeface="Arial" charset="0"/>
                            </a:rPr>
                            <a:t>Escala del 1 al 10, donde 10 representa la máxima calificación.</a:t>
                          </a:r>
                        </a:p>
                      </a:txBody>
                      <a:useSpRect/>
                    </a:txSp>
                  </a:sp>
                  <a:pic>
                    <a:nvPicPr>
                      <a:cNvPr id="57356" name="Picture 5"/>
                      <a:cNvPicPr>
                        <a:picLocks noChangeAspect="1" noChangeArrowheads="1"/>
                      </a:cNvPicPr>
                    </a:nvPicPr>
                    <a:blipFill>
                      <a:blip r:embed="rId6"/>
                      <a:srcRect l="53159" t="47244" r="41682" b="38976"/>
                      <a:stretch>
                        <a:fillRect/>
                      </a:stretch>
                    </a:blipFill>
                    <a:spPr bwMode="auto">
                      <a:xfrm>
                        <a:off x="692484" y="5243815"/>
                        <a:ext cx="182517" cy="4429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57357" name="Picture 6"/>
                      <a:cNvPicPr>
                        <a:picLocks noChangeAspect="1" noChangeArrowheads="1"/>
                      </a:cNvPicPr>
                    </a:nvPicPr>
                    <a:blipFill>
                      <a:blip r:embed="rId6"/>
                      <a:srcRect l="58333" t="48221" r="33545" b="38976"/>
                      <a:stretch>
                        <a:fillRect/>
                      </a:stretch>
                    </a:blipFill>
                    <a:spPr bwMode="auto">
                      <a:xfrm>
                        <a:off x="1336947" y="5243815"/>
                        <a:ext cx="310118" cy="444906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57358" name="Picture 7"/>
                      <a:cNvPicPr>
                        <a:picLocks noChangeAspect="1" noChangeArrowheads="1"/>
                      </a:cNvPicPr>
                    </a:nvPicPr>
                    <a:blipFill>
                      <a:blip r:embed="rId6"/>
                      <a:srcRect l="65706" t="48221" r="27637" b="39973"/>
                      <a:stretch>
                        <a:fillRect/>
                      </a:stretch>
                    </a:blipFill>
                    <a:spPr bwMode="auto">
                      <a:xfrm>
                        <a:off x="1999178" y="5283187"/>
                        <a:ext cx="248740" cy="40750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57359" name="Picture 8"/>
                      <a:cNvPicPr>
                        <a:picLocks noChangeAspect="1" noChangeArrowheads="1"/>
                      </a:cNvPicPr>
                    </a:nvPicPr>
                    <a:blipFill>
                      <a:blip r:embed="rId6"/>
                      <a:srcRect l="73096" t="48221" r="20996" b="38976"/>
                      <a:stretch>
                        <a:fillRect/>
                      </a:stretch>
                    </a:blipFill>
                    <a:spPr bwMode="auto">
                      <a:xfrm>
                        <a:off x="2664638" y="5243815"/>
                        <a:ext cx="226127" cy="44884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57360" name="Picture 9"/>
                      <a:cNvPicPr>
                        <a:picLocks noChangeAspect="1" noChangeArrowheads="1"/>
                      </a:cNvPicPr>
                    </a:nvPicPr>
                    <a:blipFill>
                      <a:blip r:embed="rId6"/>
                      <a:srcRect l="52408" t="62022" r="39470" b="25195"/>
                      <a:stretch>
                        <a:fillRect/>
                      </a:stretch>
                    </a:blipFill>
                    <a:spPr bwMode="auto">
                      <a:xfrm>
                        <a:off x="3330099" y="5243815"/>
                        <a:ext cx="308502" cy="444906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57361" name="Picture 10"/>
                      <a:cNvPicPr>
                        <a:picLocks noChangeAspect="1" noChangeArrowheads="1"/>
                      </a:cNvPicPr>
                    </a:nvPicPr>
                    <a:blipFill>
                      <a:blip r:embed="rId7"/>
                      <a:srcRect l="60358" t="60406" r="33159" b="25583"/>
                      <a:stretch>
                        <a:fillRect/>
                      </a:stretch>
                    </a:blipFill>
                    <a:spPr bwMode="auto">
                      <a:xfrm>
                        <a:off x="3987484" y="5243815"/>
                        <a:ext cx="214821" cy="42521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57362" name="Picture 11"/>
                      <a:cNvPicPr>
                        <a:picLocks noChangeAspect="1" noChangeArrowheads="1"/>
                      </a:cNvPicPr>
                    </a:nvPicPr>
                    <a:blipFill>
                      <a:blip r:embed="rId6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 l="67188" t="61024" r="26904" b="25195"/>
                      <a:stretch>
                        <a:fillRect/>
                      </a:stretch>
                    </a:blipFill>
                    <a:spPr bwMode="auto">
                      <a:xfrm>
                        <a:off x="4751471" y="4976085"/>
                        <a:ext cx="377956" cy="80122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57363" name="Picture 12"/>
                      <a:cNvPicPr>
                        <a:picLocks noChangeAspect="1" noChangeArrowheads="1"/>
                      </a:cNvPicPr>
                    </a:nvPicPr>
                    <a:blipFill>
                      <a:blip r:embed="rId6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 l="73096" t="61024" r="20264" b="25195"/>
                      <a:stretch>
                        <a:fillRect/>
                      </a:stretch>
                    </a:blipFill>
                    <a:spPr bwMode="auto">
                      <a:xfrm>
                        <a:off x="5376552" y="3637431"/>
                        <a:ext cx="1130637" cy="213987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grpSp>
                    <a:nvGrpSpPr>
                      <a:cNvPr id="57364" name="Group 13"/>
                      <a:cNvGrpSpPr>
                        <a:grpSpLocks/>
                      </a:cNvGrpSpPr>
                    </a:nvGrpSpPr>
                    <a:grpSpPr bwMode="auto">
                      <a:xfrm>
                        <a:off x="7061202" y="4615829"/>
                        <a:ext cx="1245316" cy="1252035"/>
                        <a:chOff x="1292" y="2341"/>
                        <a:chExt cx="530" cy="454"/>
                      </a:xfrm>
                    </a:grpSpPr>
                    <a:pic>
                      <a:nvPicPr>
                        <a:cNvPr id="57375" name="Picture 14"/>
                        <a:cNvPicPr>
                          <a:picLocks noChangeAspect="1" noChangeArrowheads="1"/>
                        </a:cNvPicPr>
                      </a:nvPicPr>
                      <a:blipFill>
                        <a:blip r:embed="rId6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</a:blip>
                        <a:srcRect l="43555" t="47244" r="46843" b="38976"/>
                        <a:stretch>
                          <a:fillRect/>
                        </a:stretch>
                      </a:blipFill>
                      <a:spPr bwMode="auto">
                        <a:xfrm>
                          <a:off x="1429" y="2341"/>
                          <a:ext cx="393" cy="42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</a:pic>
                    <a:pic>
                      <a:nvPicPr>
                        <a:cNvPr id="57376" name="Picture 15"/>
                        <a:cNvPicPr>
                          <a:picLocks noChangeAspect="1" noChangeArrowheads="1"/>
                        </a:cNvPicPr>
                      </a:nvPicPr>
                      <a:blipFill>
                        <a:blip r:embed="rId6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</a:blip>
                        <a:srcRect l="52425" t="47244" r="40935" b="37999"/>
                        <a:stretch>
                          <a:fillRect/>
                        </a:stretch>
                      </a:blipFill>
                      <a:spPr bwMode="auto">
                        <a:xfrm>
                          <a:off x="1292" y="2341"/>
                          <a:ext cx="272" cy="4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</a:pic>
                  </a:grpSp>
                  <a:sp>
                    <a:nvSpPr>
                      <a:cNvPr id="57365" name="Rectangle 16"/>
                      <a:cNvSpPr>
                        <a:spLocks noChangeArrowheads="1"/>
                      </a:cNvSpPr>
                    </a:nvSpPr>
                    <a:spPr bwMode="auto">
                      <a:xfrm>
                        <a:off x="484124" y="5952514"/>
                        <a:ext cx="560473" cy="29135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9pPr>
                        </a:lstStyle>
                        <a:p>
                          <a:pPr fontAlgn="b"/>
                          <a:r>
                            <a:rPr lang="es-ES" sz="1300" b="1">
                              <a:solidFill>
                                <a:srgbClr val="001968"/>
                              </a:solidFill>
                              <a:latin typeface="Arial" charset="0"/>
                            </a:rPr>
                            <a:t>0.2%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7366" name="Rectangle 17"/>
                      <a:cNvSpPr>
                        <a:spLocks noChangeArrowheads="1"/>
                      </a:cNvSpPr>
                    </a:nvSpPr>
                    <a:spPr bwMode="auto">
                      <a:xfrm>
                        <a:off x="1215808" y="5952514"/>
                        <a:ext cx="560473" cy="29135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9pPr>
                        </a:lstStyle>
                        <a:p>
                          <a:pPr fontAlgn="b"/>
                          <a:r>
                            <a:rPr lang="es-ES" sz="1300" b="1">
                              <a:solidFill>
                                <a:srgbClr val="001968"/>
                              </a:solidFill>
                              <a:latin typeface="Arial" charset="0"/>
                            </a:rPr>
                            <a:t>0.1%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7367" name="Rectangle 18"/>
                      <a:cNvSpPr>
                        <a:spLocks noChangeArrowheads="1"/>
                      </a:cNvSpPr>
                    </a:nvSpPr>
                    <a:spPr bwMode="auto">
                      <a:xfrm>
                        <a:off x="1876423" y="5952514"/>
                        <a:ext cx="560473" cy="29135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9pPr>
                        </a:lstStyle>
                        <a:p>
                          <a:pPr fontAlgn="b"/>
                          <a:r>
                            <a:rPr lang="es-ES" sz="1300" b="1">
                              <a:solidFill>
                                <a:srgbClr val="001968"/>
                              </a:solidFill>
                              <a:latin typeface="Arial" charset="0"/>
                            </a:rPr>
                            <a:t>0.2%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7368" name="Rectangle 19"/>
                      <a:cNvSpPr>
                        <a:spLocks noChangeArrowheads="1"/>
                      </a:cNvSpPr>
                    </a:nvSpPr>
                    <a:spPr bwMode="auto">
                      <a:xfrm>
                        <a:off x="2535423" y="5952514"/>
                        <a:ext cx="560473" cy="29135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9pPr>
                        </a:lstStyle>
                        <a:p>
                          <a:pPr fontAlgn="b"/>
                          <a:r>
                            <a:rPr lang="es-ES" sz="1300" b="1">
                              <a:solidFill>
                                <a:srgbClr val="001968"/>
                              </a:solidFill>
                              <a:latin typeface="Arial" charset="0"/>
                            </a:rPr>
                            <a:t>0.1%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7369" name="Rectangle 20"/>
                      <a:cNvSpPr>
                        <a:spLocks noChangeArrowheads="1"/>
                      </a:cNvSpPr>
                    </a:nvSpPr>
                    <a:spPr bwMode="auto">
                      <a:xfrm>
                        <a:off x="3194423" y="5952514"/>
                        <a:ext cx="560473" cy="29135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9pPr>
                        </a:lstStyle>
                        <a:p>
                          <a:pPr fontAlgn="b"/>
                          <a:r>
                            <a:rPr lang="es-ES" sz="1300" b="1">
                              <a:solidFill>
                                <a:srgbClr val="001968"/>
                              </a:solidFill>
                              <a:latin typeface="Arial" charset="0"/>
                            </a:rPr>
                            <a:t>0.3%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7370" name="Rectangle 21"/>
                      <a:cNvSpPr>
                        <a:spLocks noChangeArrowheads="1"/>
                      </a:cNvSpPr>
                    </a:nvSpPr>
                    <a:spPr bwMode="auto">
                      <a:xfrm>
                        <a:off x="3853422" y="5952514"/>
                        <a:ext cx="560473" cy="29135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9pPr>
                        </a:lstStyle>
                        <a:p>
                          <a:pPr fontAlgn="b"/>
                          <a:r>
                            <a:rPr lang="es-ES" sz="1300" b="1">
                              <a:solidFill>
                                <a:srgbClr val="001968"/>
                              </a:solidFill>
                              <a:latin typeface="Arial" charset="0"/>
                            </a:rPr>
                            <a:t>1.9%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7371" name="Rectangle 22"/>
                      <a:cNvSpPr>
                        <a:spLocks noChangeArrowheads="1"/>
                      </a:cNvSpPr>
                    </a:nvSpPr>
                    <a:spPr bwMode="auto">
                      <a:xfrm>
                        <a:off x="4651329" y="5858021"/>
                        <a:ext cx="641233" cy="36616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9pPr>
                        </a:lstStyle>
                        <a:p>
                          <a:pPr fontAlgn="b"/>
                          <a:r>
                            <a:rPr lang="es-ES" b="1">
                              <a:solidFill>
                                <a:srgbClr val="001968"/>
                              </a:solidFill>
                              <a:latin typeface="Arial" charset="0"/>
                            </a:rPr>
                            <a:t>17%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7372" name="Rectangle 23"/>
                      <a:cNvSpPr>
                        <a:spLocks noChangeArrowheads="1"/>
                      </a:cNvSpPr>
                    </a:nvSpPr>
                    <a:spPr bwMode="auto">
                      <a:xfrm>
                        <a:off x="5896645" y="5858021"/>
                        <a:ext cx="641233" cy="36616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9pPr>
                        </a:lstStyle>
                        <a:p>
                          <a:pPr fontAlgn="b"/>
                          <a:r>
                            <a:rPr lang="es-ES" b="1">
                              <a:solidFill>
                                <a:srgbClr val="001968"/>
                              </a:solidFill>
                              <a:latin typeface="Arial" charset="0"/>
                            </a:rPr>
                            <a:t>42%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7373" name="Rectangle 24"/>
                      <a:cNvSpPr>
                        <a:spLocks noChangeArrowheads="1"/>
                      </a:cNvSpPr>
                    </a:nvSpPr>
                    <a:spPr bwMode="auto">
                      <a:xfrm>
                        <a:off x="7355167" y="5858021"/>
                        <a:ext cx="641233" cy="36616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9pPr>
                        </a:lstStyle>
                        <a:p>
                          <a:pPr fontAlgn="b"/>
                          <a:r>
                            <a:rPr lang="es-ES" b="1">
                              <a:solidFill>
                                <a:srgbClr val="001968"/>
                              </a:solidFill>
                              <a:latin typeface="Arial" charset="0"/>
                            </a:rPr>
                            <a:t>38%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7374" name="Freeform 25"/>
                      <a:cNvSpPr>
                        <a:spLocks/>
                      </a:cNvSpPr>
                    </a:nvSpPr>
                    <a:spPr bwMode="auto">
                      <a:xfrm>
                        <a:off x="687638" y="3529157"/>
                        <a:ext cx="7546195" cy="1651663"/>
                      </a:xfrm>
                      <a:custGeom>
                        <a:avLst/>
                        <a:gdLst>
                          <a:gd name="T0" fmla="*/ 0 w 4672"/>
                          <a:gd name="T1" fmla="*/ 779 h 839"/>
                          <a:gd name="T2" fmla="*/ 544 w 4672"/>
                          <a:gd name="T3" fmla="*/ 779 h 839"/>
                          <a:gd name="T4" fmla="*/ 862 w 4672"/>
                          <a:gd name="T5" fmla="*/ 688 h 839"/>
                          <a:gd name="T6" fmla="*/ 1043 w 4672"/>
                          <a:gd name="T7" fmla="*/ 779 h 839"/>
                          <a:gd name="T8" fmla="*/ 1452 w 4672"/>
                          <a:gd name="T9" fmla="*/ 824 h 839"/>
                          <a:gd name="T10" fmla="*/ 1678 w 4672"/>
                          <a:gd name="T11" fmla="*/ 688 h 839"/>
                          <a:gd name="T12" fmla="*/ 2041 w 4672"/>
                          <a:gd name="T13" fmla="*/ 779 h 839"/>
                          <a:gd name="T14" fmla="*/ 2449 w 4672"/>
                          <a:gd name="T15" fmla="*/ 643 h 839"/>
                          <a:gd name="T16" fmla="*/ 2948 w 4672"/>
                          <a:gd name="T17" fmla="*/ 144 h 839"/>
                          <a:gd name="T18" fmla="*/ 3720 w 4672"/>
                          <a:gd name="T19" fmla="*/ 53 h 839"/>
                          <a:gd name="T20" fmla="*/ 4400 w 4672"/>
                          <a:gd name="T21" fmla="*/ 461 h 839"/>
                          <a:gd name="T22" fmla="*/ 4672 w 4672"/>
                          <a:gd name="T23" fmla="*/ 461 h 839"/>
                          <a:gd name="T24" fmla="*/ 0 60000 65536"/>
                          <a:gd name="T25" fmla="*/ 0 60000 65536"/>
                          <a:gd name="T26" fmla="*/ 0 60000 65536"/>
                          <a:gd name="T27" fmla="*/ 0 60000 65536"/>
                          <a:gd name="T28" fmla="*/ 0 60000 65536"/>
                          <a:gd name="T29" fmla="*/ 0 60000 65536"/>
                          <a:gd name="T30" fmla="*/ 0 60000 65536"/>
                          <a:gd name="T31" fmla="*/ 0 60000 65536"/>
                          <a:gd name="T32" fmla="*/ 0 60000 65536"/>
                          <a:gd name="T33" fmla="*/ 0 60000 65536"/>
                          <a:gd name="T34" fmla="*/ 0 60000 65536"/>
                          <a:gd name="T35" fmla="*/ 0 60000 65536"/>
                          <a:gd name="T36" fmla="*/ 0 w 4672"/>
                          <a:gd name="T37" fmla="*/ 0 h 839"/>
                          <a:gd name="T38" fmla="*/ 4672 w 4672"/>
                          <a:gd name="T39" fmla="*/ 839 h 839"/>
                        </a:gdLst>
                        <a:ahLst/>
                        <a:cxnLst>
                          <a:cxn ang="T24">
                            <a:pos x="T0" y="T1"/>
                          </a:cxn>
                          <a:cxn ang="T25">
                            <a:pos x="T2" y="T3"/>
                          </a:cxn>
                          <a:cxn ang="T26">
                            <a:pos x="T4" y="T5"/>
                          </a:cxn>
                          <a:cxn ang="T27">
                            <a:pos x="T6" y="T7"/>
                          </a:cxn>
                          <a:cxn ang="T28">
                            <a:pos x="T8" y="T9"/>
                          </a:cxn>
                          <a:cxn ang="T29">
                            <a:pos x="T10" y="T11"/>
                          </a:cxn>
                          <a:cxn ang="T30">
                            <a:pos x="T12" y="T13"/>
                          </a:cxn>
                          <a:cxn ang="T31">
                            <a:pos x="T14" y="T15"/>
                          </a:cxn>
                          <a:cxn ang="T32">
                            <a:pos x="T16" y="T17"/>
                          </a:cxn>
                          <a:cxn ang="T33">
                            <a:pos x="T18" y="T19"/>
                          </a:cxn>
                          <a:cxn ang="T34">
                            <a:pos x="T20" y="T21"/>
                          </a:cxn>
                          <a:cxn ang="T35">
                            <a:pos x="T22" y="T23"/>
                          </a:cxn>
                        </a:cxnLst>
                        <a:rect l="T36" t="T37" r="T38" b="T39"/>
                        <a:pathLst>
                          <a:path w="4672" h="839">
                            <a:moveTo>
                              <a:pt x="0" y="779"/>
                            </a:moveTo>
                            <a:cubicBezTo>
                              <a:pt x="200" y="786"/>
                              <a:pt x="400" y="794"/>
                              <a:pt x="544" y="779"/>
                            </a:cubicBezTo>
                            <a:cubicBezTo>
                              <a:pt x="688" y="764"/>
                              <a:pt x="779" y="688"/>
                              <a:pt x="862" y="688"/>
                            </a:cubicBezTo>
                            <a:cubicBezTo>
                              <a:pt x="945" y="688"/>
                              <a:pt x="945" y="756"/>
                              <a:pt x="1043" y="779"/>
                            </a:cubicBezTo>
                            <a:cubicBezTo>
                              <a:pt x="1141" y="802"/>
                              <a:pt x="1346" y="839"/>
                              <a:pt x="1452" y="824"/>
                            </a:cubicBezTo>
                            <a:cubicBezTo>
                              <a:pt x="1558" y="809"/>
                              <a:pt x="1580" y="695"/>
                              <a:pt x="1678" y="688"/>
                            </a:cubicBezTo>
                            <a:cubicBezTo>
                              <a:pt x="1776" y="681"/>
                              <a:pt x="1913" y="786"/>
                              <a:pt x="2041" y="779"/>
                            </a:cubicBezTo>
                            <a:cubicBezTo>
                              <a:pt x="2169" y="772"/>
                              <a:pt x="2298" y="749"/>
                              <a:pt x="2449" y="643"/>
                            </a:cubicBezTo>
                            <a:cubicBezTo>
                              <a:pt x="2600" y="537"/>
                              <a:pt x="2736" y="242"/>
                              <a:pt x="2948" y="144"/>
                            </a:cubicBezTo>
                            <a:cubicBezTo>
                              <a:pt x="3160" y="46"/>
                              <a:pt x="3478" y="0"/>
                              <a:pt x="3720" y="53"/>
                            </a:cubicBezTo>
                            <a:cubicBezTo>
                              <a:pt x="3962" y="106"/>
                              <a:pt x="4241" y="393"/>
                              <a:pt x="4400" y="461"/>
                            </a:cubicBezTo>
                            <a:cubicBezTo>
                              <a:pt x="4559" y="529"/>
                              <a:pt x="4615" y="495"/>
                              <a:pt x="4672" y="461"/>
                            </a:cubicBezTo>
                          </a:path>
                        </a:pathLst>
                      </a:cu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rgbClr val="FFFFFF"/>
                              </a:solidFill>
                              <a:latin typeface="Verdana" pitchFamily="34" charset="0"/>
                              <a:cs typeface="Arial" charset="0"/>
                            </a:defRPr>
                          </a:lvl9pPr>
                        </a:lstStyle>
                        <a:p>
                          <a:endParaRPr lang="es-ES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8F39C1" w:rsidRDefault="008F39C1" w:rsidP="00B469A9">
      <w:pPr>
        <w:jc w:val="center"/>
        <w:rPr>
          <w:b/>
          <w:bCs/>
          <w:lang w:val="es-MX"/>
        </w:rPr>
      </w:pPr>
    </w:p>
    <w:p w:rsidR="008F39C1" w:rsidRDefault="008F39C1" w:rsidP="00B469A9">
      <w:pPr>
        <w:jc w:val="center"/>
        <w:rPr>
          <w:b/>
          <w:bCs/>
          <w:lang w:val="es-MX"/>
        </w:rPr>
      </w:pPr>
    </w:p>
    <w:p w:rsidR="00E0481F" w:rsidRPr="00E0481F" w:rsidRDefault="00E0481F" w:rsidP="00B469A9">
      <w:pPr>
        <w:jc w:val="center"/>
      </w:pPr>
      <w:r w:rsidRPr="00E0481F">
        <w:rPr>
          <w:b/>
          <w:bCs/>
          <w:lang w:val="es-MX"/>
        </w:rPr>
        <w:t>NIVEL DE SATISFACCIÓN DE EMPLEADORES</w:t>
      </w:r>
    </w:p>
    <w:p w:rsidR="00E0481F" w:rsidRPr="00E0481F" w:rsidRDefault="00E0481F" w:rsidP="00B469A9">
      <w:pPr>
        <w:jc w:val="both"/>
      </w:pPr>
      <w:r w:rsidRPr="00E0481F">
        <w:rPr>
          <w:b/>
          <w:bCs/>
        </w:rPr>
        <w:t>Las características relacionadas con la satisfacción de los empleadores respecto de los egresados, se presentaron en la siguiente proporción:</w:t>
      </w:r>
    </w:p>
    <w:p w:rsidR="00E0481F" w:rsidRDefault="00E0481F">
      <w:r w:rsidRPr="00E0481F">
        <w:rPr>
          <w:noProof/>
          <w:lang w:val="es-MX" w:eastAsia="es-MX"/>
        </w:rPr>
        <w:drawing>
          <wp:inline distT="0" distB="0" distL="0" distR="0">
            <wp:extent cx="4504764" cy="2729753"/>
            <wp:effectExtent l="0" t="0" r="0" b="0"/>
            <wp:docPr id="11" name="Imagen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44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4764" cy="2729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481F" w:rsidRDefault="00E0481F"/>
    <w:p w:rsidR="00E0481F" w:rsidRDefault="00E0481F"/>
    <w:sectPr w:rsidR="00E0481F" w:rsidSect="00B242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hyphenationZone w:val="425"/>
  <w:characterSpacingControl w:val="doNotCompress"/>
  <w:compat/>
  <w:rsids>
    <w:rsidRoot w:val="00E0481F"/>
    <w:rsid w:val="00222D84"/>
    <w:rsid w:val="00403577"/>
    <w:rsid w:val="008F39C1"/>
    <w:rsid w:val="009B4E8F"/>
    <w:rsid w:val="00B2424E"/>
    <w:rsid w:val="00B469A9"/>
    <w:rsid w:val="00CE2348"/>
    <w:rsid w:val="00CF77DF"/>
    <w:rsid w:val="00DE686B"/>
    <w:rsid w:val="00E04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24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04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48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2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Montserrat Alejandri Oyanguren</dc:creator>
  <cp:keywords/>
  <dc:description/>
  <cp:lastModifiedBy>Monserrat</cp:lastModifiedBy>
  <cp:revision>2</cp:revision>
  <dcterms:created xsi:type="dcterms:W3CDTF">2010-05-03T20:50:00Z</dcterms:created>
  <dcterms:modified xsi:type="dcterms:W3CDTF">2010-05-03T20:50:00Z</dcterms:modified>
</cp:coreProperties>
</file>